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color w:val="1C1C1C"/>
                <w:sz w:val="24"/>
                <w:shd w:val="clear" w:color="auto" w:fill="FFFFFF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>
              <w:rPr>
                <w:color w:val="1C1C1C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1C1C1C"/>
                <w:sz w:val="24"/>
                <w:shd w:val="clear" w:color="auto" w:fill="FFFFFF"/>
              </w:rPr>
              <w:t xml:space="preserve"> с умственной отсталостью (интеллектуальными нарушениями)</w:t>
            </w:r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9-10 лет</w:t>
            </w:r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C87A24" w:rsidRDefault="00C87A24">
            <w:pPr>
              <w:spacing w:line="240" w:lineRule="auto"/>
              <w:jc w:val="both"/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Чтение, Речевая практика, Математика, Информатика, Мир природы и человека, Природоведение, Биология, География, Основы социальной жизни, Мир истории, История Отечества, Музыка, Рисование (изобразительное искусство), Ручной труд, Профильный труд, Адаптивная физическая культура</w:t>
            </w:r>
            <w:proofErr w:type="gramEnd"/>
          </w:p>
          <w:p w:rsidR="00C87A24" w:rsidRDefault="00C87A24">
            <w:pPr>
              <w:spacing w:line="240" w:lineRule="auto"/>
              <w:jc w:val="both"/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C87A24" w:rsidRDefault="00C87A24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Безопасность жизнедеятельности.</w:t>
            </w:r>
          </w:p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Коррекционно-развивающая область</w:t>
            </w:r>
          </w:p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Ритмика, Логопедические занятия, </w:t>
            </w:r>
            <w:proofErr w:type="spellStart"/>
            <w:r>
              <w:rPr>
                <w:rFonts w:ascii="Liberation Serif" w:hAnsi="Liberation Serif"/>
                <w:sz w:val="24"/>
              </w:rPr>
              <w:t>Психокоррекционные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занятия</w:t>
            </w:r>
          </w:p>
          <w:p w:rsidR="00C87A24" w:rsidRDefault="00C87A24">
            <w:pPr>
              <w:spacing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Внеурочная деятельность</w:t>
            </w:r>
          </w:p>
          <w:p w:rsidR="00C87A24" w:rsidRPr="00BF66BD" w:rsidRDefault="00294D6C" w:rsidP="006B6B86">
            <w:pPr>
              <w:pStyle w:val="a3"/>
              <w:shd w:val="clear" w:color="auto" w:fill="FFFFFF"/>
              <w:spacing w:before="0" w:beforeAutospacing="0" w:after="0" w:afterAutospacing="0"/>
            </w:pPr>
            <w:r w:rsidRPr="00294D6C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294D6C">
              <w:rPr>
                <w:shd w:val="clear" w:color="auto" w:fill="FFFFFF"/>
              </w:rPr>
              <w:t>важном</w:t>
            </w:r>
            <w:proofErr w:type="gramEnd"/>
            <w:r w:rsidRPr="00294D6C">
              <w:rPr>
                <w:shd w:val="clear" w:color="auto" w:fill="FFFFFF"/>
              </w:rPr>
              <w:t>», «Орлята России», «Развит</w:t>
            </w:r>
            <w:r w:rsidR="006B6B86">
              <w:rPr>
                <w:shd w:val="clear" w:color="auto" w:fill="FFFFFF"/>
              </w:rPr>
              <w:t>ие функциональной грамотности».</w:t>
            </w:r>
            <w:bookmarkStart w:id="0" w:name="_GoBack"/>
            <w:bookmarkEnd w:id="0"/>
          </w:p>
        </w:tc>
      </w:tr>
      <w:tr w:rsidR="00C87A24" w:rsidTr="00C87A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24" w:rsidRDefault="00C87A24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00370" w:rsidRDefault="00E00370"/>
    <w:sectPr w:rsidR="00E0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4"/>
    <w:rsid w:val="00294D6C"/>
    <w:rsid w:val="006B6B86"/>
    <w:rsid w:val="00BF66BD"/>
    <w:rsid w:val="00C87A24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24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C87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4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24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C87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2023-09-08T15:21:00Z</dcterms:created>
  <dcterms:modified xsi:type="dcterms:W3CDTF">2023-09-11T05:46:00Z</dcterms:modified>
</cp:coreProperties>
</file>